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6"/>
          <w:szCs w:val="26"/>
          <w:highlight w:val="white"/>
        </w:rPr>
      </w:pPr>
      <w:r>
        <w:rPr>
          <w:b/>
          <w:noProof/>
          <w:sz w:val="26"/>
          <w:szCs w:val="26"/>
          <w:highlight w:val="white"/>
        </w:rPr>
        <w:drawing>
          <wp:inline distT="114300" distB="114300" distL="114300" distR="114300">
            <wp:extent cx="543460" cy="481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60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Coleman ISD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Gifted and Talented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29" w:lineRule="auto"/>
        <w:ind w:left="502" w:right="12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Coleman ISD recognizes the gifted and talented as those whose abilities, talents, and </w:t>
      </w:r>
      <w:r>
        <w:rPr>
          <w:color w:val="000000"/>
          <w:sz w:val="24"/>
          <w:szCs w:val="24"/>
          <w:highlight w:val="white"/>
        </w:rPr>
        <w:t xml:space="preserve">potential for accomplishment are so outstanding that they require a variety of special </w:t>
      </w:r>
      <w:r>
        <w:rPr>
          <w:color w:val="000000"/>
          <w:sz w:val="24"/>
          <w:szCs w:val="24"/>
        </w:rPr>
        <w:t xml:space="preserve">provisions to meet their educational needs.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GOALS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353" w:right="58" w:hanging="353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goals of the Coleman ISD Gifted and talented Program are to provide </w:t>
      </w:r>
      <w:proofErr w:type="gramStart"/>
      <w:r>
        <w:rPr>
          <w:color w:val="000000"/>
          <w:sz w:val="24"/>
          <w:szCs w:val="24"/>
          <w:highlight w:val="white"/>
        </w:rPr>
        <w:t xml:space="preserve">opportunities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Enhance student understanding of self and others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102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Develop student skills in creative thinking, critical thinking, and logical reasoning</w:t>
      </w:r>
      <w:r>
        <w:rPr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Strengthen student ability to apply depth and complexity to core subject areas </w:t>
      </w:r>
      <w:proofErr w:type="gramStart"/>
      <w:r>
        <w:rPr>
          <w:color w:val="000000"/>
          <w:sz w:val="24"/>
          <w:szCs w:val="24"/>
          <w:highlight w:val="white"/>
        </w:rPr>
        <w:t xml:space="preserve">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study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Develop self-directed and lifelong</w:t>
      </w:r>
      <w:r>
        <w:rPr>
          <w:color w:val="000000"/>
          <w:sz w:val="24"/>
          <w:szCs w:val="24"/>
          <w:highlight w:val="white"/>
        </w:rPr>
        <w:t xml:space="preserve"> learning skills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Extend student skills in research and independent study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Broaden student skills in written, visual, and oral communication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8" w:right="192" w:hanging="35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Experience in-depth and accelerated/compacted knowledge and </w:t>
      </w:r>
      <w:proofErr w:type="gramStart"/>
      <w:r>
        <w:rPr>
          <w:color w:val="000000"/>
          <w:sz w:val="24"/>
          <w:szCs w:val="24"/>
          <w:highlight w:val="white"/>
        </w:rPr>
        <w:t xml:space="preserve">understanding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of</w:t>
      </w:r>
      <w:proofErr w:type="gramEnd"/>
      <w:r>
        <w:rPr>
          <w:color w:val="000000"/>
          <w:sz w:val="24"/>
          <w:szCs w:val="24"/>
          <w:highlight w:val="white"/>
        </w:rPr>
        <w:t xml:space="preserve"> curriculum content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MISSION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1078" w:right="116" w:hanging="35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The</w:t>
      </w:r>
      <w:proofErr w:type="gramEnd"/>
      <w:r>
        <w:rPr>
          <w:color w:val="000000"/>
          <w:sz w:val="24"/>
          <w:szCs w:val="24"/>
          <w:highlight w:val="white"/>
        </w:rPr>
        <w:t xml:space="preserve"> mission of the Gifted and Talented Program is to provide a challenging </w:t>
      </w:r>
      <w:r>
        <w:rPr>
          <w:color w:val="000000"/>
          <w:sz w:val="24"/>
          <w:szCs w:val="24"/>
          <w:highlight w:val="white"/>
        </w:rPr>
        <w:t xml:space="preserve">learning environment that nurtures the unique potential of gifted students so that </w:t>
      </w:r>
      <w:bookmarkStart w:id="0" w:name="_GoBack"/>
      <w:bookmarkEnd w:id="0"/>
      <w:r>
        <w:rPr>
          <w:color w:val="000000"/>
          <w:sz w:val="24"/>
          <w:szCs w:val="24"/>
          <w:highlight w:val="white"/>
        </w:rPr>
        <w:t xml:space="preserve">s citizens of a global society in the twenty-first century </w:t>
      </w:r>
      <w:r>
        <w:rPr>
          <w:color w:val="000000"/>
          <w:sz w:val="24"/>
          <w:szCs w:val="24"/>
          <w:highlight w:val="white"/>
        </w:rPr>
        <w:t xml:space="preserve">can contribute </w:t>
      </w:r>
      <w:r>
        <w:rPr>
          <w:color w:val="000000"/>
          <w:sz w:val="24"/>
          <w:szCs w:val="24"/>
          <w:highlight w:val="white"/>
        </w:rPr>
        <w:t>ethically and productively in ways commensurate with their abilities.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3" w:right="161" w:hanging="34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The Coleman Indepe</w:t>
      </w:r>
      <w:r>
        <w:rPr>
          <w:color w:val="000000"/>
          <w:sz w:val="24"/>
          <w:szCs w:val="24"/>
          <w:highlight w:val="white"/>
        </w:rPr>
        <w:t xml:space="preserve">ndent School District recognizes the gifted and talented as </w:t>
      </w:r>
      <w:r>
        <w:rPr>
          <w:color w:val="000000"/>
          <w:sz w:val="24"/>
          <w:szCs w:val="24"/>
          <w:highlight w:val="white"/>
        </w:rPr>
        <w:t xml:space="preserve">those students whose abilities, talents, and potential for accomplishment are so </w:t>
      </w:r>
      <w:r>
        <w:rPr>
          <w:color w:val="000000"/>
          <w:sz w:val="24"/>
          <w:szCs w:val="24"/>
          <w:highlight w:val="white"/>
        </w:rPr>
        <w:t xml:space="preserve">outstanding that they require a variety of special provisions to meet their </w:t>
      </w:r>
      <w:r>
        <w:rPr>
          <w:color w:val="000000"/>
          <w:sz w:val="24"/>
          <w:szCs w:val="24"/>
          <w:highlight w:val="white"/>
        </w:rPr>
        <w:t>educational needs. As students, they</w:t>
      </w:r>
      <w:r>
        <w:rPr>
          <w:color w:val="000000"/>
          <w:sz w:val="24"/>
          <w:szCs w:val="24"/>
          <w:highlight w:val="white"/>
        </w:rPr>
        <w:t xml:space="preserve"> are found in all races, socioeconomic </w:t>
      </w:r>
      <w:r>
        <w:rPr>
          <w:color w:val="000000"/>
          <w:sz w:val="24"/>
          <w:szCs w:val="24"/>
          <w:highlight w:val="white"/>
        </w:rPr>
        <w:t>groups, geographic locales, and environments; as adults,</w:t>
      </w:r>
      <w:r>
        <w:rPr>
          <w:color w:val="000000"/>
          <w:sz w:val="24"/>
          <w:szCs w:val="24"/>
          <w:highlight w:val="white"/>
        </w:rPr>
        <w:t xml:space="preserve"> they are the leaders in </w:t>
      </w:r>
      <w:r>
        <w:rPr>
          <w:color w:val="000000"/>
          <w:sz w:val="24"/>
          <w:szCs w:val="24"/>
          <w:highlight w:val="white"/>
        </w:rPr>
        <w:t xml:space="preserve">government, medicine, invention, the creative arts, the communicative </w:t>
      </w:r>
      <w:proofErr w:type="gramStart"/>
      <w:r>
        <w:rPr>
          <w:color w:val="000000"/>
          <w:sz w:val="24"/>
          <w:szCs w:val="24"/>
          <w:highlight w:val="white"/>
        </w:rPr>
        <w:t xml:space="preserve">arts,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philosophy</w:t>
      </w:r>
      <w:proofErr w:type="gramEnd"/>
      <w:r>
        <w:rPr>
          <w:color w:val="000000"/>
          <w:sz w:val="24"/>
          <w:szCs w:val="24"/>
          <w:highlight w:val="white"/>
        </w:rPr>
        <w:t>, industry, science, and many other fields. In a</w:t>
      </w:r>
      <w:r>
        <w:rPr>
          <w:color w:val="000000"/>
          <w:sz w:val="24"/>
          <w:szCs w:val="24"/>
          <w:highlight w:val="white"/>
        </w:rPr>
        <w:t xml:space="preserve"> democratic society </w:t>
      </w:r>
      <w:r>
        <w:rPr>
          <w:color w:val="000000"/>
          <w:sz w:val="24"/>
          <w:szCs w:val="24"/>
          <w:highlight w:val="white"/>
        </w:rPr>
        <w:t xml:space="preserve">which seeks to offer educational opportunities appropriate to each student's </w:t>
      </w:r>
      <w:r>
        <w:rPr>
          <w:color w:val="000000"/>
          <w:sz w:val="24"/>
          <w:szCs w:val="24"/>
          <w:highlight w:val="white"/>
        </w:rPr>
        <w:t>ability, it is incumbent to provide for the unique needs of the gifted and talented.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78" w:hanging="35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Coleman Independent School District recognizes the state definition </w:t>
      </w:r>
      <w:proofErr w:type="gramStart"/>
      <w:r>
        <w:rPr>
          <w:color w:val="000000"/>
          <w:sz w:val="24"/>
          <w:szCs w:val="24"/>
          <w:highlight w:val="white"/>
        </w:rPr>
        <w:t>e</w:t>
      </w:r>
      <w:r>
        <w:rPr>
          <w:color w:val="000000"/>
          <w:sz w:val="24"/>
          <w:szCs w:val="24"/>
          <w:highlight w:val="white"/>
        </w:rPr>
        <w:t xml:space="preserve">stablished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by</w:t>
      </w:r>
      <w:proofErr w:type="gramEnd"/>
      <w:r>
        <w:rPr>
          <w:color w:val="000000"/>
          <w:sz w:val="24"/>
          <w:szCs w:val="24"/>
          <w:highlight w:val="white"/>
        </w:rPr>
        <w:t xml:space="preserve"> the Texas Education Agency as follows: "gifted and talented student" means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child or youth who performs at or shows the potential for performing at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remarkably high level of accomplishment when compared to others of the same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age, experience, or environment and who: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798" w:right="211" w:hanging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1. exhibits high-performance</w:t>
      </w:r>
      <w:r>
        <w:rPr>
          <w:color w:val="000000"/>
          <w:sz w:val="24"/>
          <w:szCs w:val="24"/>
          <w:highlight w:val="white"/>
        </w:rPr>
        <w:t xml:space="preserve"> capability in an intellectual, creative, or </w:t>
      </w:r>
      <w:proofErr w:type="gramStart"/>
      <w:r>
        <w:rPr>
          <w:color w:val="000000"/>
          <w:sz w:val="24"/>
          <w:szCs w:val="24"/>
          <w:highlight w:val="white"/>
        </w:rPr>
        <w:t xml:space="preserve">artistic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area</w:t>
      </w:r>
      <w:proofErr w:type="gramEnd"/>
      <w:r>
        <w:rPr>
          <w:color w:val="000000"/>
          <w:sz w:val="24"/>
          <w:szCs w:val="24"/>
          <w:highlight w:val="white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2. possesses an unusual capacity for leadership; or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3. excels in a specific academic field.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  <w:highlight w:val="white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PHILOSOPHY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ymbols" w:eastAsia="Noto Sans Symbols" w:hAnsi="Noto Sans Symbols" w:cs="Noto Sans Symbols"/>
          <w:sz w:val="24"/>
          <w:szCs w:val="24"/>
          <w:highlight w:val="white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The philosophy of the Coleman ISD program for gifted and talented </w:t>
      </w:r>
      <w:proofErr w:type="gramStart"/>
      <w:r>
        <w:rPr>
          <w:color w:val="000000"/>
          <w:sz w:val="24"/>
          <w:szCs w:val="24"/>
          <w:highlight w:val="white"/>
        </w:rPr>
        <w:t xml:space="preserve">students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encompasses</w:t>
      </w:r>
      <w:proofErr w:type="gramEnd"/>
      <w:r>
        <w:rPr>
          <w:color w:val="000000"/>
          <w:sz w:val="24"/>
          <w:szCs w:val="24"/>
          <w:highlight w:val="white"/>
        </w:rPr>
        <w:t xml:space="preserve"> five core beliefs:</w:t>
      </w:r>
      <w:r>
        <w:rPr>
          <w:color w:val="000000"/>
          <w:sz w:val="24"/>
          <w:szCs w:val="24"/>
        </w:rPr>
        <w:t xml:space="preserve"> 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5" w:right="133" w:hanging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1. We believe that gifted students have unique educational needs that demand the </w:t>
      </w:r>
      <w:r>
        <w:rPr>
          <w:color w:val="000000"/>
          <w:sz w:val="24"/>
          <w:szCs w:val="24"/>
          <w:highlight w:val="white"/>
        </w:rPr>
        <w:t>nurture and advocacy of a differentiated academic program.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130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2. We</w:t>
      </w:r>
      <w:r>
        <w:rPr>
          <w:color w:val="000000"/>
          <w:sz w:val="24"/>
          <w:szCs w:val="24"/>
          <w:highlight w:val="white"/>
        </w:rPr>
        <w:t xml:space="preserve"> believe that it is essential for gifted students to interact with their intellectual </w:t>
      </w:r>
      <w:r>
        <w:rPr>
          <w:color w:val="000000"/>
          <w:sz w:val="24"/>
          <w:szCs w:val="24"/>
          <w:highlight w:val="white"/>
        </w:rPr>
        <w:t>peers, as well as all student peers.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 w:right="604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3. We believe that balanced programming for gifted students provides for both </w:t>
      </w:r>
      <w:r>
        <w:rPr>
          <w:color w:val="000000"/>
          <w:sz w:val="24"/>
          <w:szCs w:val="24"/>
          <w:highlight w:val="white"/>
        </w:rPr>
        <w:t>cognitive and affective development.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7" w:right="66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4. We believe that effective gifted programming equips students with the necessary </w:t>
      </w:r>
      <w:r>
        <w:rPr>
          <w:color w:val="000000"/>
          <w:sz w:val="24"/>
          <w:szCs w:val="24"/>
          <w:highlight w:val="white"/>
        </w:rPr>
        <w:t>skills to become self-directed, lifelong learners.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17" w:right="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5. We believe that a program for gifted students must constantly challenge students </w:t>
      </w:r>
      <w:r>
        <w:rPr>
          <w:color w:val="000000"/>
          <w:sz w:val="24"/>
          <w:szCs w:val="24"/>
          <w:highlight w:val="white"/>
        </w:rPr>
        <w:t>in order to develop their potential</w:t>
      </w:r>
      <w:r>
        <w:rPr>
          <w:color w:val="000000"/>
          <w:sz w:val="24"/>
          <w:szCs w:val="24"/>
          <w:highlight w:val="white"/>
        </w:rPr>
        <w:t xml:space="preserve"> to become exceptional contributors to society.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EXPECTATIONS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Gifted/Talented students are expected:</w:t>
      </w:r>
      <w:r>
        <w:rPr>
          <w:color w:val="000000"/>
          <w:sz w:val="24"/>
          <w:szCs w:val="24"/>
        </w:rPr>
        <w:t xml:space="preserve"> 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sz w:val="24"/>
          <w:szCs w:val="24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7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become self-directed in the areas of ideas and product development.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74"/>
        <w:rPr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develop high degrees of task commitment and time management to set goals </w:t>
      </w:r>
      <w:r>
        <w:rPr>
          <w:color w:val="000000"/>
          <w:sz w:val="24"/>
          <w:szCs w:val="24"/>
        </w:rPr>
        <w:t xml:space="preserve">     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74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and work towards them.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850" w:hanging="35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demonstrate positive attitudes toward self and others with cooperative </w:t>
      </w:r>
      <w:r>
        <w:rPr>
          <w:color w:val="000000"/>
          <w:sz w:val="24"/>
          <w:szCs w:val="24"/>
          <w:highlight w:val="white"/>
        </w:rPr>
        <w:t>behaviors.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attain work of exceptionally high quality.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color w:val="000000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present public presentations of work.</w:t>
      </w:r>
    </w:p>
    <w:sectPr w:rsidR="00D023D4">
      <w:pgSz w:w="12240" w:h="15840"/>
      <w:pgMar w:top="1418" w:right="1402" w:bottom="1771" w:left="10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D4"/>
    <w:rsid w:val="009B560D"/>
    <w:rsid w:val="00D0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B517"/>
  <w15:docId w15:val="{F3E751BE-EF1F-45BD-B76D-2126496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2022-06-07T14:50:00Z</dcterms:created>
  <dcterms:modified xsi:type="dcterms:W3CDTF">2022-06-07T14:50:00Z</dcterms:modified>
</cp:coreProperties>
</file>